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Monthly report</w:t>
      </w:r>
    </w:p>
    <w:p>
      <w:r>
        <w:t>Total: 125.00</w:t>
      </w:r>
    </w:p>
    <w:p>
      <w:r>
        <w:t>Prepared by Bjørn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DejaVu Sans" w:hAnsi="DejaVu San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report</dc:title>
  <dc:subject>Original example for the ItsyTools Word to PDF guide</dc:subject>
  <dc:creator>ItsyTools</dc:creator>
  <cp:keywords/>
  <dc:description/>
  <cp:lastModifiedBy>ItsyTools</cp:lastModifiedBy>
  <cp:revision>1</cp:revision>
  <dcterms:created xsi:type="dcterms:W3CDTF">2026-10-04T00:00:00Z</dcterms:created>
  <dcterms:modified xsi:type="dcterms:W3CDTF">2026-10-04T00:00:00Z</dcterms:modified>
  <cp:category/>
</cp:coreProperties>
</file>